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60" w:rsidRDefault="00C83D60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C83D60" w:rsidRDefault="00C83D60">
      <w:pPr>
        <w:pStyle w:val="ConsPlusNormal"/>
        <w:outlineLvl w:val="0"/>
      </w:pPr>
    </w:p>
    <w:p w:rsidR="00C83D60" w:rsidRDefault="00C83D60">
      <w:pPr>
        <w:pStyle w:val="ConsPlusNormal"/>
        <w:outlineLvl w:val="0"/>
      </w:pPr>
      <w:r>
        <w:t>Зарегистрировано в Департаменте социальной защиты населения Ивановской обл. 16 июня 2023 г. N 231100047</w:t>
      </w:r>
    </w:p>
    <w:p w:rsidR="00C83D60" w:rsidRDefault="00C83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D60" w:rsidRDefault="00C83D60">
      <w:pPr>
        <w:pStyle w:val="ConsPlusNormal"/>
      </w:pP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ДЕПАРТАМЕНТ СОЦИАЛЬНОЙ ЗАЩИТЫ НАСЕЛЕНИЯ ИВАНОВСКОЙ ОБЛАСТИ</w:t>
      </w:r>
    </w:p>
    <w:p w:rsidR="00C83D60" w:rsidRDefault="00C83D60">
      <w:pPr>
        <w:pStyle w:val="ConsPlusNormal"/>
        <w:jc w:val="center"/>
        <w:rPr>
          <w:b/>
          <w:bCs/>
        </w:rPr>
      </w:pP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от 16 июня 2023 г. N 47</w:t>
      </w:r>
    </w:p>
    <w:p w:rsidR="00C83D60" w:rsidRDefault="00C83D60">
      <w:pPr>
        <w:pStyle w:val="ConsPlusNormal"/>
        <w:jc w:val="center"/>
        <w:rPr>
          <w:b/>
          <w:bCs/>
        </w:rPr>
      </w:pP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НОРМ И НОРМАТИВОВ В СФЕРЕ СОЦИАЛЬНОГО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ОБСЛУЖИВАНИЯ ГРАЖДАН В ИВАНОВСКОЙ ОБЛАСТИ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пунктами 5</w:t>
        </w:r>
      </w:hyperlink>
      <w:r>
        <w:t xml:space="preserve"> и </w:t>
      </w:r>
      <w:hyperlink r:id="rId6" w:history="1">
        <w:r>
          <w:rPr>
            <w:color w:val="0000FF"/>
          </w:rPr>
          <w:t>6 статьи 8</w:t>
        </w:r>
      </w:hyperlink>
      <w:r>
        <w:t xml:space="preserve"> Федерального закона от 28.12.2013 N 442-ФЗ "Об основах социального обслуживания населения в Российской Федерации",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Ивановской области,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Департаменте социальной защиты Ивановской области, утвержденным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17.10.2012 N 403-п, в целях уточнения норм и нормативов в сфере социального обслуживания граждан в Ивановской области приказываю: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>1. Установить, что нормативы обеспечения площадью жилых помещений при предоставлении социальных услуг в стационарной форме социального обслуживания организациями социального обслуживания, подведомственными Департаменту социальной защиты населения Ивановской области, составляют: в домах-интернатах и домах-интернатах, отделениях, предназначенных для граждан, имеющих психические расстройства, - не менее трех с половиной квадратных метров; в детском доме-интернате, предназначенном для детей, имеющих психические расстройства, - не менее четырех с половиной квадратных метров; в социально-реабилитационных центрах для несовершеннолетних детей - не менее четырех с половиной квадратных метров.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>2. Утвердить: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 xml:space="preserve">2.1. </w:t>
      </w:r>
      <w:hyperlink w:anchor="Par48" w:history="1">
        <w:r>
          <w:rPr>
            <w:color w:val="0000FF"/>
          </w:rPr>
          <w:t>Нормативы</w:t>
        </w:r>
      </w:hyperlink>
      <w:r>
        <w:t xml:space="preserve"> обеспечения мягким инвентарем при предоставлении социальных услуг организациями социального обслуживания, подведомственными Департаменту социальной защиты населения Ивановской области (приложение 1 к приказу).</w:t>
      </w:r>
    </w:p>
    <w:p w:rsidR="00C83D60" w:rsidRDefault="00C83D60">
      <w:pPr>
        <w:pStyle w:val="ConsPlusNormal"/>
        <w:spacing w:before="160"/>
        <w:ind w:firstLine="540"/>
        <w:jc w:val="both"/>
      </w:pPr>
      <w:r>
        <w:t xml:space="preserve">2.2. </w:t>
      </w:r>
      <w:hyperlink w:anchor="Par2265" w:history="1">
        <w:r>
          <w:rPr>
            <w:color w:val="0000FF"/>
          </w:rPr>
          <w:t>Нормы</w:t>
        </w:r>
      </w:hyperlink>
      <w:r>
        <w:t xml:space="preserve"> питания в организациях социального обслуживания, подведомственных Департаменту социальной защиты населения Ивановской области (приложение 2 приказу).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 xml:space="preserve">3. Руководителям организаций социального обслуживания, подведомственных Департаменту социальной защиты населения Ивановской области, обеспечить формирование потребности в мягком инвентаре при предоставлении социальных услуг в соответствии с </w:t>
      </w:r>
      <w:hyperlink w:anchor="Par48" w:history="1">
        <w:r>
          <w:rPr>
            <w:color w:val="0000FF"/>
          </w:rPr>
          <w:t>нормативами</w:t>
        </w:r>
      </w:hyperlink>
      <w:r>
        <w:t>, утвержденными настоящим приказом, а также с учетом физиологических особенностей получателей социальных услуг.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>4. Контроль за выполнением настоящего приказа возложить на первого заместителя начальника Департамента - статс-секретаря О.В. Кириченко, заместителя начальника Департамента Н.Ю. Киселеву и заместителя начальника Департамента А.В. Горелову.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 xml:space="preserve">5. Признать </w:t>
      </w:r>
      <w:hyperlink r:id="rId10" w:history="1">
        <w:r>
          <w:rPr>
            <w:color w:val="0000FF"/>
          </w:rPr>
          <w:t>приказ</w:t>
        </w:r>
      </w:hyperlink>
      <w:r>
        <w:t xml:space="preserve"> Департамента социальной защиты населения Ивановской области от 14.10.2014 N 420-о.д.н. "Об утверждении норм и нормативов в сфере социального обслуживания граждан в Ивановской области" утратившим силу.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>6. Правовому управлению Департамента обеспечить направление настоящего приказа: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>на официальное опубликование в установленном порядке;</w:t>
      </w:r>
    </w:p>
    <w:p w:rsidR="00C83D60" w:rsidRDefault="00C83D60">
      <w:pPr>
        <w:pStyle w:val="ConsPlusNormal"/>
        <w:spacing w:before="160"/>
        <w:ind w:firstLine="540"/>
        <w:jc w:val="both"/>
      </w:pPr>
      <w:r>
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C83D60" w:rsidRDefault="00C83D60">
      <w:pPr>
        <w:pStyle w:val="ConsPlusNormal"/>
        <w:jc w:val="right"/>
      </w:pPr>
    </w:p>
    <w:p w:rsidR="00C83D60" w:rsidRDefault="00C83D60">
      <w:pPr>
        <w:pStyle w:val="ConsPlusNormal"/>
        <w:jc w:val="right"/>
      </w:pPr>
      <w:r>
        <w:t>Начальник Департамента</w:t>
      </w:r>
    </w:p>
    <w:p w:rsidR="00C83D60" w:rsidRDefault="00C83D60">
      <w:pPr>
        <w:pStyle w:val="ConsPlusNormal"/>
        <w:jc w:val="right"/>
      </w:pPr>
      <w:r>
        <w:t>социальной защиты населения</w:t>
      </w:r>
    </w:p>
    <w:p w:rsidR="00C83D60" w:rsidRDefault="00C83D60">
      <w:pPr>
        <w:pStyle w:val="ConsPlusNormal"/>
        <w:jc w:val="right"/>
      </w:pPr>
      <w:r>
        <w:t>Ивановской области</w:t>
      </w:r>
    </w:p>
    <w:p w:rsidR="00C83D60" w:rsidRDefault="00C83D60">
      <w:pPr>
        <w:pStyle w:val="ConsPlusNormal"/>
        <w:jc w:val="right"/>
      </w:pPr>
      <w:r>
        <w:t>Т.В.РОЖКОВА</w:t>
      </w:r>
    </w:p>
    <w:p w:rsidR="00C83D60" w:rsidRDefault="00C83D60">
      <w:pPr>
        <w:pStyle w:val="ConsPlusNormal"/>
      </w:pPr>
    </w:p>
    <w:p w:rsidR="00C83D60" w:rsidRDefault="00C83D60">
      <w:pPr>
        <w:pStyle w:val="ConsPlusNormal"/>
        <w:jc w:val="right"/>
        <w:outlineLvl w:val="0"/>
      </w:pPr>
      <w:r>
        <w:t>Приложение 1</w:t>
      </w:r>
    </w:p>
    <w:p w:rsidR="00C83D60" w:rsidRDefault="00C83D60">
      <w:pPr>
        <w:pStyle w:val="ConsPlusNormal"/>
        <w:jc w:val="right"/>
      </w:pPr>
      <w:r>
        <w:t>к приказу</w:t>
      </w:r>
    </w:p>
    <w:p w:rsidR="00C83D60" w:rsidRDefault="00C83D60">
      <w:pPr>
        <w:pStyle w:val="ConsPlusNormal"/>
        <w:jc w:val="right"/>
      </w:pPr>
      <w:r>
        <w:t>Департамента</w:t>
      </w:r>
    </w:p>
    <w:p w:rsidR="00C83D60" w:rsidRDefault="00C83D60">
      <w:pPr>
        <w:pStyle w:val="ConsPlusNormal"/>
        <w:jc w:val="right"/>
      </w:pPr>
      <w:r>
        <w:t>социальной защиты населения</w:t>
      </w:r>
    </w:p>
    <w:p w:rsidR="00C83D60" w:rsidRDefault="00C83D60">
      <w:pPr>
        <w:pStyle w:val="ConsPlusNormal"/>
        <w:jc w:val="right"/>
      </w:pPr>
      <w:r>
        <w:t>Ивановской области</w:t>
      </w:r>
    </w:p>
    <w:p w:rsidR="00C83D60" w:rsidRDefault="00C83D60">
      <w:pPr>
        <w:pStyle w:val="ConsPlusNormal"/>
        <w:jc w:val="right"/>
      </w:pPr>
      <w:r>
        <w:t>от 16.06.2023 N 47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rPr>
          <w:b/>
          <w:bCs/>
        </w:rPr>
      </w:pPr>
      <w:bookmarkStart w:id="0" w:name="Par48"/>
      <w:bookmarkEnd w:id="0"/>
      <w:r>
        <w:rPr>
          <w:b/>
          <w:bCs/>
        </w:rPr>
        <w:t>НОРМАТИВЫ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ОБЕСПЕЧЕНИЯ МЯГКИМ ИНВЕНТАРЕМ ПРИ ПРЕДОСТАВЛЕНИИ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СОЦИАЛЬНЫХ УСЛУГ ОРГАНИЗАЦИЯМИ СОЦИАЛЬНОГО ОБСЛУЖИВАНИЯ,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ПОДВЕДОМСТВЕННЫМИ ДЕПАРТАМЕНТУ СОЦИАЛЬНОЙ ЗАЩИТЫ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НАСЕЛЕНИЯ ИВАНОВСКОЙ ОБЛАСТИ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Дома-интернаты, осуществляющие предоставление социальных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престарелым и инвалидам, ветеранам войны и труда,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специальное отделение ОБСУСО "Кинешемский дом-интернат"</w:t>
      </w:r>
    </w:p>
    <w:p w:rsidR="00C83D60" w:rsidRDefault="00C83D60">
      <w:pPr>
        <w:pStyle w:val="ConsPlusNormal"/>
      </w:pPr>
    </w:p>
    <w:p w:rsidR="00C83D60" w:rsidRDefault="00C83D60">
      <w:pPr>
        <w:pStyle w:val="ConsPlusNormal"/>
        <w:sectPr w:rsidR="00C83D60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804"/>
        <w:gridCol w:w="1398"/>
        <w:gridCol w:w="1097"/>
        <w:gridCol w:w="1398"/>
        <w:gridCol w:w="1171"/>
        <w:gridCol w:w="1454"/>
        <w:gridCol w:w="1097"/>
        <w:gridCol w:w="1398"/>
        <w:gridCol w:w="1172"/>
      </w:tblGrid>
      <w:tr w:rsidR="00C83D6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Мужчины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Женщины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Мужчины на постельном режиме, маломобильные и в отделениях интенсивного ухода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Женщины на постельном режиме, маломобильные и в отделениях интенсивного ухода</w:t>
            </w:r>
          </w:p>
        </w:tc>
      </w:tr>
      <w:tr w:rsidR="00C83D6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Верхняя пальтовая группа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Пальто зимнее или куртка зимняя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Пальто межсезонное или куртка межсезонная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Плащ или куртка-ветровка (без утеплителя)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Верхняя костюмно-платьевая группа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летнее или комплект летний (блузка и юбка или туника и бриджи)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утепленное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Джемпер (свитер, кофта) теплый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мужской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Сорочка верхняя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Футболка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Брюки или джинсы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Спортивный костюм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Брюки-трико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Халат летний (хлопчатобумажный, вискозный или трикотажный)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Халат теплый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lastRenderedPageBreak/>
              <w:t>Белье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Трусы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Майка (футболка нательная)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Комбинация хлопчатобумажная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Бюстгальтер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Пижама ночная (сорочка ночная)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Мужское нательное белье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Чулочно-носочные изделия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Носки теплые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Носки хлопчатобумажные или смесовые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Колготки или чулки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Головные уборы и галантерейные изделия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зимний (шапка)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летний (кепка, панама)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Платок головной теплый (шапка)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Платок головной хлопчатобумажный (панама)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Перчатки (варежки)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Шарф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Обувь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зимняя (сапоги мужские и женские)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 xml:space="preserve">Обувь межсезонная (сапоги </w:t>
            </w:r>
            <w:r>
              <w:lastRenderedPageBreak/>
              <w:t>мужские и женские)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31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летняя (ботинки, туфли или сандалии)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Кроссовки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домашняя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резиновая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Постельные принадлежности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теплое (в том числе влагонепроницаемое)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облегченное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Подушка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Покрывало (плед)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Матрац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Пододеяльник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Простынь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 нижняя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банное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для лица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(для ног)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Пеленка фланелевая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Коврик прикроватный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</w:tbl>
    <w:p w:rsidR="00C83D60" w:rsidRDefault="00C83D60">
      <w:pPr>
        <w:pStyle w:val="ConsPlusNormal"/>
      </w:pPr>
    </w:p>
    <w:p w:rsidR="00C83D60" w:rsidRDefault="00C83D60">
      <w:pPr>
        <w:pStyle w:val="ConsPlusNormal"/>
        <w:ind w:firstLine="540"/>
        <w:jc w:val="both"/>
      </w:pPr>
      <w:r>
        <w:t>--------------------------------</w:t>
      </w:r>
    </w:p>
    <w:p w:rsidR="00C83D60" w:rsidRDefault="00C83D60">
      <w:pPr>
        <w:pStyle w:val="ConsPlusNormal"/>
        <w:spacing w:before="160"/>
        <w:ind w:firstLine="540"/>
        <w:jc w:val="both"/>
      </w:pPr>
      <w:r>
        <w:t>&lt;*&gt; Примечание: мягкий инвентарь выдается по требованию получателя социальных услуг в организации социального обслуживания.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2. Дома-интернаты, предназначенные для граждан, имеющих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психические расстройства, отделения, предназначенные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для граждан, имеющих психические расстройства</w:t>
      </w:r>
    </w:p>
    <w:p w:rsidR="00C83D60" w:rsidRDefault="00C83D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804"/>
        <w:gridCol w:w="1398"/>
        <w:gridCol w:w="1097"/>
        <w:gridCol w:w="1398"/>
        <w:gridCol w:w="1171"/>
        <w:gridCol w:w="1454"/>
        <w:gridCol w:w="1097"/>
        <w:gridCol w:w="1398"/>
        <w:gridCol w:w="1172"/>
      </w:tblGrid>
      <w:tr w:rsidR="00C83D6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Мужчины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Женщины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Мужчины на постельном режиме, маломобильные и в отделении интенсивного ухода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Женщины на постельном режиме, маломобильные и в отделении интенсивного ухода</w:t>
            </w:r>
          </w:p>
        </w:tc>
      </w:tr>
      <w:tr w:rsidR="00C83D6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Верхняя пальтовая группа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Пальто зимнее или куртка зимняя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Пальто межсезонное или куртка межсезонная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Плащ или куртка-ветровка (без утеплителя)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Верхняя костюмно-платьевая группа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летнее или комплект летний (блузка и юбка или туника и бриджи)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утепленное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Джемпер (свитер, кофта) теплый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мужской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Сорочка верхняя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Футболка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Брюки или джинсы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Спортивный костюм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Брюки-трико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13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Халат летний (хлопчатобумажный, вискозный или трикотажный)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Халат теплый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Белье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Трусы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Майка (футболка нательная)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Комбинация хлопчатобумажная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Бюстгальтер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Пижама ночная (сорочка ночная)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Мужское нательное белье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Платок носовой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Чулочно-носочные изделия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Носки теплые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Носки хлопчатобумажные или смесовые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Колготки или чулки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Головные уборы и галантерейные изделия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зимний (шапка)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летний (кепка, панама)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Платок головной теплый (шапка)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Платок головной хлопчатобумажный (панама)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Перчатки (варежки)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Шарф &lt;*&gt;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lastRenderedPageBreak/>
              <w:t>Обувь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зимняя (сапоги мужские и женские)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межсезонная (сапоги мужские и женские)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летняя (ботинки, туфли или сандалии)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Кроссовки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домашняя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резиновая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Постельные принадлежности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теплое (в том числе влагонепроницаемое)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облегченное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Подушка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Покрывало или плед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Матрац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Пододеяльник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Простынь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 нижняя &lt;**&gt;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банное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для лица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(для ног)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Пеленка фланелевая &lt;**&gt;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50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Коврик прикроватный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</w:tbl>
    <w:p w:rsidR="00C83D60" w:rsidRDefault="00C83D60">
      <w:pPr>
        <w:pStyle w:val="ConsPlusNormal"/>
      </w:pPr>
    </w:p>
    <w:p w:rsidR="00C83D60" w:rsidRDefault="00C83D60">
      <w:pPr>
        <w:pStyle w:val="ConsPlusNormal"/>
        <w:ind w:firstLine="540"/>
        <w:jc w:val="both"/>
      </w:pPr>
      <w:r>
        <w:t>--------------------------------</w:t>
      </w:r>
    </w:p>
    <w:p w:rsidR="00C83D60" w:rsidRDefault="00C83D60">
      <w:pPr>
        <w:pStyle w:val="ConsPlusNormal"/>
        <w:spacing w:before="160"/>
        <w:ind w:firstLine="540"/>
        <w:jc w:val="both"/>
      </w:pPr>
      <w:r>
        <w:t>&lt;*&gt; Примечание: мягкий инвентарь выдается по требованию получателя социальных услуг в организации социального обслуживания.</w:t>
      </w:r>
    </w:p>
    <w:p w:rsidR="00C83D60" w:rsidRDefault="00C83D60">
      <w:pPr>
        <w:pStyle w:val="ConsPlusNormal"/>
        <w:spacing w:before="160"/>
        <w:ind w:firstLine="540"/>
        <w:jc w:val="both"/>
      </w:pPr>
      <w:r>
        <w:t>&lt;**&gt; Примечание: мягкий инвентарь закупается и используется исходя из потребности получателя социальных услуг в организации социального обслуживания.</w:t>
      </w:r>
    </w:p>
    <w:p w:rsidR="00C83D60" w:rsidRDefault="00C83D60">
      <w:pPr>
        <w:pStyle w:val="ConsPlusNormal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3. Детский дом-интернат, предназначенный для детей,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имеющих психические расстройства</w:t>
      </w:r>
    </w:p>
    <w:p w:rsidR="00C83D60" w:rsidRDefault="00C83D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804"/>
        <w:gridCol w:w="1398"/>
        <w:gridCol w:w="1097"/>
        <w:gridCol w:w="1398"/>
        <w:gridCol w:w="1171"/>
        <w:gridCol w:w="1454"/>
        <w:gridCol w:w="1097"/>
        <w:gridCol w:w="1398"/>
        <w:gridCol w:w="1172"/>
      </w:tblGrid>
      <w:tr w:rsidR="00C83D6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 одного воспитанника школьного возраста (7 - 18)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 одного воспитанника дошкольного возраста (4 - 7)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 одного воспитанника школьного возраста (7 - 18), находящегося на постельном режиме, маломобильного и в отделении интенсивного ухода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 одного воспитанника дошкольного возраста (4 - 7), находящегося на постельном режиме, маломобильного и в отделении интенсивного ухода</w:t>
            </w:r>
          </w:p>
        </w:tc>
      </w:tr>
      <w:tr w:rsidR="00C83D6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Верхняя пальтовая группа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Куртка зимняя, утепленная тройным синтепоном, верх из плащевой ткани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Пальто межсезонное или куртка межсезонная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Плащ или куртка-ветровка (без утеплителя)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Верхняя костюмно-платьевая группа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Платье, юбка и блузка (хлопчатобумажные и утепленные)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Халат домашний для девочки (платье хлопчатобумажное)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Джемпер (свитер) шерстяной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Брюки или джинсы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Рубашка белая хлопчатобумажная и фланелевая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Форма спортивная и кеды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Шорты и футболка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Брюки-трико и пуловер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утепленное (праздничное)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летнее (праздничное)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шерстяной (праздничный) для мальчика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летний (праздничный) для мальчика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Брюки спортивные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спортивный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Рабочая одежда (комплект)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Школьная форма для девочки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Школьная форма для мальчика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Белье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Сорочка ночная, пижама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Трусы трикотажные, хлопчатобумажные для девочек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Трусы трикотажные, хлопчатобумажные для мальчиков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Майка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Бюстгальтер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Передник нагрудный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Песочник, купальник, плавки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28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Платки носовые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Чулочно-носочные изделия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Носки теплые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Носки хлопчатобумажные или смесовые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Колготки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Головные уборы и галантерейные изделия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зимний (шапка)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летний (кепка, панама)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Шапочка резиновая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Ремень брючный (подтяжки)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Перчатки (варежки)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Шарф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Обувь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зимняя (сапоги для девочки и мальчика)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межсезонная (сапоги для девочки и мальчика)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Ботинки (туфли, сандалии, кроссовки, сланцы, сапоги резиновые)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Сменная обувь для школы (ботинки, кроссовки, туфли, балетки)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Тапочки домашние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Чемодан, ранец, рюкзак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1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lastRenderedPageBreak/>
              <w:t>Постельные принадлежности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теплое (в том числе влагонепроницаемое)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Подушка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Покрывало или плед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Матрац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Пододеяльник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Простынь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 нижняя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банное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для лица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(для ног)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Пеленка фланелевая (хлопчатобумажная)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Коврик прикроватный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</w:tbl>
    <w:p w:rsidR="00C83D60" w:rsidRDefault="00C83D60">
      <w:pPr>
        <w:pStyle w:val="ConsPlusNormal"/>
        <w:jc w:val="both"/>
      </w:pPr>
    </w:p>
    <w:p w:rsidR="00C83D60" w:rsidRDefault="00C83D60">
      <w:pPr>
        <w:pStyle w:val="ConsPlusNormal"/>
        <w:ind w:firstLine="540"/>
        <w:jc w:val="both"/>
      </w:pPr>
      <w:r>
        <w:t>Примечание: допускается производить отдельные изменения указанных норм обеспечения несовершеннолетних с учетом моды и интересов воспитанников в пределах ассигнований, выделяемых учреждению на эти цели.</w:t>
      </w:r>
    </w:p>
    <w:p w:rsidR="00C83D60" w:rsidRDefault="00C83D60">
      <w:pPr>
        <w:pStyle w:val="ConsPlusNormal"/>
        <w:jc w:val="both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4. Социально-реабилитационные центры для несовершеннолетних,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стационарные отделения для несовершеннолетних комплексных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центров социального обслуживания населения</w:t>
      </w:r>
    </w:p>
    <w:p w:rsidR="00C83D60" w:rsidRDefault="00C83D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479"/>
        <w:gridCol w:w="1417"/>
        <w:gridCol w:w="1360"/>
        <w:gridCol w:w="1417"/>
        <w:gridCol w:w="1362"/>
      </w:tblGrid>
      <w:tr w:rsidR="00C83D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 одного воспитанника школьного возраста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 одного воспитанника дошкольного возраста</w:t>
            </w:r>
          </w:p>
        </w:tc>
      </w:tr>
      <w:tr w:rsidR="00C83D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носки, службы (лет)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lastRenderedPageBreak/>
              <w:t>Верхняя пальтовая группа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Куртка зимняя, пальто, шуба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Пальто демисезонное, куртка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Верхняя костюмно-платьевая группа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(юбка и блузка)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Халат домашний для девочки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Свитер (джемпер) шерстяной, пуловер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шерстяной для школы для мальчика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шерстяной (праздничный) для мальчика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летний (праздничный) для мальчика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шерстяной для школы для девочки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Рубашка школьная белая хлопчатобумажная для мальчика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Форма и обувь спортивные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шерстяное (праздничное)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Платье летнее (праздничное)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Костюм летний для мальчика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Рубашка для мальчика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Рабочая одежда (комплект)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Белье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Сорочка ночная, пижама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Футболка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Шорты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Трусы спортивные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21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Трусы для девочек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Трусы для мальчиков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Бюстгальтер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Трико для девочки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Песочник, купальник, плавки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Чулочно-носочные изделия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Носки, гольфы хлопчатобумажные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Колготки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Головные уборы и галантерейные изделия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зимний (шерстяная шапка)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Головной убор 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Шапочка резиновая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Шапочка спортивная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Перчатки (варежки)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Ремень брючный (подтяжки) для мальчиков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Шарф полушерстяной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Обувь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Сапоги (ботинки) зимние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Ботинки, туфли, сандалии, кроссовки, босоножки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Тапочки домашние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Сапоги резиновые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Постельные принадлежности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41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шерстяное (ватное)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байковое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Подушка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Покрывало (плед)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Матрац ватный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Пододеяльник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Простыня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 нижняя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махровое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Коврик прикроватный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</w:tbl>
    <w:p w:rsidR="00C83D60" w:rsidRDefault="00C83D60">
      <w:pPr>
        <w:pStyle w:val="ConsPlusNormal"/>
        <w:jc w:val="both"/>
      </w:pPr>
    </w:p>
    <w:p w:rsidR="00C83D60" w:rsidRDefault="00C83D60">
      <w:pPr>
        <w:pStyle w:val="ConsPlusNormal"/>
        <w:ind w:firstLine="540"/>
        <w:jc w:val="both"/>
      </w:pPr>
      <w:r>
        <w:t>Примечание: допускается производить отдельные изменения указанных норм обеспечения несовершеннолетних с учетом моды и интересов воспитанников в пределах ассигнований, выделяемых учреждению на эти цели.</w:t>
      </w:r>
    </w:p>
    <w:p w:rsidR="00C83D60" w:rsidRDefault="00C83D60">
      <w:pPr>
        <w:pStyle w:val="ConsPlusNormal"/>
        <w:jc w:val="both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5. Отделения временного проживания центров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и комплексных центров социального обслуживания</w:t>
      </w:r>
    </w:p>
    <w:p w:rsidR="00C83D60" w:rsidRDefault="00C83D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479"/>
        <w:gridCol w:w="1417"/>
        <w:gridCol w:w="1360"/>
        <w:gridCol w:w="1417"/>
        <w:gridCol w:w="1362"/>
      </w:tblGrid>
      <w:tr w:rsidR="00C83D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Мужчины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Женщины</w:t>
            </w:r>
          </w:p>
        </w:tc>
      </w:tr>
      <w:tr w:rsidR="00C83D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 (лет)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 (лет)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Постельные принадлежности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шерстяное (ватное или синтепоновое)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облегченное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Подушка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Покрывало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Матрац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Пододеяльник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Простынь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 нижняя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(для лица)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банное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(для ног)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</w:tbl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6. Отделение для лиц без определенного места жительства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и занятий ОБУСО "Ивановский КЦСОН"</w:t>
      </w:r>
    </w:p>
    <w:p w:rsidR="00C83D60" w:rsidRDefault="00C83D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479"/>
        <w:gridCol w:w="1417"/>
        <w:gridCol w:w="1360"/>
        <w:gridCol w:w="1417"/>
        <w:gridCol w:w="1362"/>
      </w:tblGrid>
      <w:tr w:rsidR="00C83D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Мужчины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Женщины</w:t>
            </w:r>
          </w:p>
        </w:tc>
      </w:tr>
      <w:tr w:rsidR="00C83D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 (лет)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Срок носки (лет)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</w:tr>
      <w:tr w:rsidR="00C83D60"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Постельные принадлежности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шерстяное (ватное или синтепоновое)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Одеяло облегченное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Подушка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Покрывало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Матрац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Пододеяльник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Простынь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Наволочка нижняя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(для лица)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Полотенце банное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Пижама мужская (ночная)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Халат женский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Сорочка женская (ночная)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Обувь домашняя (сланцы)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</w:tbl>
    <w:p w:rsidR="00C83D60" w:rsidRDefault="00C83D60">
      <w:pPr>
        <w:pStyle w:val="ConsPlusNormal"/>
      </w:pPr>
    </w:p>
    <w:p w:rsidR="00C83D60" w:rsidRDefault="00C83D60">
      <w:pPr>
        <w:pStyle w:val="ConsPlusNormal"/>
      </w:pPr>
    </w:p>
    <w:p w:rsidR="00C83D60" w:rsidRDefault="00C83D60">
      <w:pPr>
        <w:pStyle w:val="ConsPlusNormal"/>
        <w:jc w:val="right"/>
      </w:pPr>
    </w:p>
    <w:p w:rsidR="00C83D60" w:rsidRDefault="00C83D60">
      <w:pPr>
        <w:pStyle w:val="ConsPlusNormal"/>
        <w:jc w:val="right"/>
      </w:pPr>
    </w:p>
    <w:p w:rsidR="00C83D60" w:rsidRDefault="00C83D60">
      <w:pPr>
        <w:pStyle w:val="ConsPlusNormal"/>
        <w:jc w:val="right"/>
      </w:pPr>
    </w:p>
    <w:p w:rsidR="00C83D60" w:rsidRDefault="00C83D60">
      <w:pPr>
        <w:pStyle w:val="ConsPlusNormal"/>
        <w:jc w:val="right"/>
        <w:outlineLvl w:val="0"/>
      </w:pPr>
      <w:r>
        <w:t>Приложение 2</w:t>
      </w:r>
    </w:p>
    <w:p w:rsidR="00C83D60" w:rsidRDefault="00C83D60">
      <w:pPr>
        <w:pStyle w:val="ConsPlusNormal"/>
        <w:jc w:val="right"/>
      </w:pPr>
      <w:r>
        <w:t>к приказу</w:t>
      </w:r>
    </w:p>
    <w:p w:rsidR="00C83D60" w:rsidRDefault="00C83D60">
      <w:pPr>
        <w:pStyle w:val="ConsPlusNormal"/>
        <w:jc w:val="right"/>
      </w:pPr>
      <w:r>
        <w:t>Департамента</w:t>
      </w:r>
    </w:p>
    <w:p w:rsidR="00C83D60" w:rsidRDefault="00C83D60">
      <w:pPr>
        <w:pStyle w:val="ConsPlusNormal"/>
        <w:jc w:val="right"/>
      </w:pPr>
      <w:r>
        <w:t>социальной защиты населения</w:t>
      </w:r>
    </w:p>
    <w:p w:rsidR="00C83D60" w:rsidRDefault="00C83D60">
      <w:pPr>
        <w:pStyle w:val="ConsPlusNormal"/>
        <w:jc w:val="right"/>
      </w:pPr>
      <w:r>
        <w:t>Ивановской области</w:t>
      </w:r>
    </w:p>
    <w:p w:rsidR="00C83D60" w:rsidRDefault="00C83D60">
      <w:pPr>
        <w:pStyle w:val="ConsPlusNormal"/>
        <w:jc w:val="right"/>
      </w:pPr>
      <w:r>
        <w:t>от 16.06.2023 N 47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rPr>
          <w:b/>
          <w:bCs/>
        </w:rPr>
      </w:pPr>
      <w:bookmarkStart w:id="1" w:name="Par2265"/>
      <w:bookmarkEnd w:id="1"/>
      <w:r>
        <w:rPr>
          <w:b/>
          <w:bCs/>
        </w:rPr>
        <w:t>НОРМЫ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ПИТАНИЯ В ОРГАНИЗАЦИЯХ СОЦИАЛЬНОГО ОБСЛУЖИВАНИЯ,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ПОДВЕДОМСТВЕННЫХ ДЕПАРТАМЕНТУ СОЦИАЛЬНОЙ ЗАЩИТЫ НАСЕЛЕНИЯ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ИВАНОВСКОЙ ОБЛАСТИ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Среднесуточные нормы питания при предоставлении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социальных услуг в организациях (отделениях) стационарного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социального обслуживания</w:t>
      </w:r>
    </w:p>
    <w:p w:rsidR="00C83D60" w:rsidRDefault="00C83D6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48"/>
        <w:gridCol w:w="2381"/>
        <w:gridCol w:w="1984"/>
        <w:gridCol w:w="1871"/>
        <w:gridCol w:w="1871"/>
        <w:gridCol w:w="1984"/>
      </w:tblGrid>
      <w:tr w:rsidR="00C83D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 продуктов питания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Дома-интернаты для престарелых и инвалидов, ветеранов войны и труда, отделения временного проживания центров и комплексных центров социального обслуживания, специальное отделение ОБСУСО "Кинешемский дом-интернат", брутто/нетто (г)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Дома-интернаты, отделения, предназначенные для граждан, имеющих психические расстройства, брутто/нетто (г)</w:t>
            </w: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Детский дом-интернат, предназначенный для детей, имеющих психические расстройства</w:t>
            </w:r>
          </w:p>
        </w:tc>
      </w:tr>
      <w:tr w:rsidR="00C83D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дети в возрасте от 4 до 6 лет (г), брутто/нетто (г)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дети в возрасте от 7 до 10 лет (г), брутто/нетто (г)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дети в возрасте от 11 до 18 лет (г), брутто/нетто (г)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lastRenderedPageBreak/>
              <w:t>Хлеб, крупа и другие зернопродукты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Хлеб пшеничный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150/150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220/220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90/90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150/150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200/200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Хлеб ржано-пшеничный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150/150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170/170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50/50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100/100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150/150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Крупы и бобовые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70/70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70/70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45/45 (в т.ч. макаронные изделия)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60/60 (в т.ч. макаронные изделия)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75/75 (в т.ч. макаронные изделия)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Макаронные изделия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35/35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35/35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Мука пшеничная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35/35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25/25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45/45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Сухари панировочные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6/6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Овощи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Картофель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300/200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400/270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240/160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300/200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400/268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Капуста белокочанная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125/100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150/120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Прочие овощи свежие (лук, морковь, свекла, огурцы, помидоры, капуста цветная, кабачки, перец болгарский, шампиньоны, зелень и др.)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300/249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295/245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300/237 (в т.ч. капуста белокочанная)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400/336 (в т.ч. капуста белокочанная)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475/395 (в т.ч. капуста белокочанная)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Овощи консервированные (горошек зеленый, фасоль, кукуруза и др.)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38/25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38/25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40/27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Томатное пюре, паста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4/4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Фрукты и соки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Фрукты, ягоды, цитрусовые свежие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200/200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150/150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200/200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200/200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250/250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Соки плодово-ягодные, овощные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100/100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100/100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200/200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200/200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200/200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Сухофрукты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20/20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Молоко и молочные продукты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Кисломолочные продукты (в т.ч. йогурты)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125/121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125/121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Молоко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211/200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211/200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 xml:space="preserve">550/528 (в т.ч. кисломолочные </w:t>
            </w:r>
            <w:r>
              <w:lastRenderedPageBreak/>
              <w:t>продукты)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lastRenderedPageBreak/>
              <w:t xml:space="preserve">500/480 (в т.ч. кисломолочные </w:t>
            </w:r>
            <w:r>
              <w:lastRenderedPageBreak/>
              <w:t>продукты)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lastRenderedPageBreak/>
              <w:t xml:space="preserve">500/480 (в т.ч. кисломолочные </w:t>
            </w:r>
            <w:r>
              <w:lastRenderedPageBreak/>
              <w:t>продукты)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Творог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51/50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50/49 (9% жирности)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60/59 (9% жирности)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70/69 (9% жирности)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Сметана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12/12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Сыры твердые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11/10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10/9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12/11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12/11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Мясо и мясопродукты, птица, яйца и рыба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Говядина 1 категории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127/94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127/94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100/75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110/80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110/80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Колбаса, колбасные изделия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25/24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25/24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10/9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25/24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25/24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Цыплята бройлерные 1 категории:</w:t>
            </w:r>
          </w:p>
          <w:p w:rsidR="00C83D60" w:rsidRDefault="00C83D60">
            <w:pPr>
              <w:pStyle w:val="ConsPlusNormal"/>
              <w:jc w:val="both"/>
            </w:pPr>
            <w:r>
              <w:t>- потрошеные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40/35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30/27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40/36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50/45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Рыба-филе, сельдь, икра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42/30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80/58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110/79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Рыба, рыбопродукты, нерыбные продукты моря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60/45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70/50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Яйцо (шт.)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 шт./4 шт. в неделю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 шт./4 шт. в неделю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Специализированные продукты питания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 xml:space="preserve">Смесь белковая композитная сухая (в соответствии с </w:t>
            </w:r>
            <w:hyperlink r:id="rId1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РФ от 04.06.2007 N 397) &lt;*&gt;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10/10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9 - 18/9 - 18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9 - 18/9 - 18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9 - 18/9 - 18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Масла и жировые продукты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Масло сливочное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35/35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45/45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50/50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Масло растительное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30/30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10/10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20/20</w:t>
            </w:r>
          </w:p>
        </w:tc>
      </w:tr>
      <w:tr w:rsidR="00C83D60">
        <w:tc>
          <w:tcPr>
            <w:tcW w:w="1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  <w:outlineLvl w:val="2"/>
            </w:pPr>
            <w:r>
              <w:t>Кондитерские изделия и другие продукты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Сахар (в. т.ч. сахар-рафинад)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57/57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57/57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55/55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65/65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70/70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Повидло (джем), варенье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5/5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Кондитерские изделия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15/15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25/25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Дрожжи прессованные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Какао-порошок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1,5/1,5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2/2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Кофейный напиток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Крахмал картофельный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2,5/2,5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3/3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Уксус 3%</w:t>
            </w:r>
          </w:p>
          <w:p w:rsidR="00C83D60" w:rsidRDefault="00C83D60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2,5/2,5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-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Чай черный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0,5/0,5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Специи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1/1</w:t>
            </w:r>
          </w:p>
        </w:tc>
      </w:tr>
      <w:tr w:rsidR="00C83D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10/10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5/5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8/8</w:t>
            </w:r>
          </w:p>
        </w:tc>
      </w:tr>
    </w:tbl>
    <w:p w:rsidR="00C83D60" w:rsidRDefault="00C83D60">
      <w:pPr>
        <w:pStyle w:val="ConsPlusNormal"/>
        <w:sectPr w:rsidR="00C83D60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C83D60" w:rsidRDefault="00C83D60">
      <w:pPr>
        <w:pStyle w:val="ConsPlusNormal"/>
        <w:jc w:val="both"/>
      </w:pPr>
    </w:p>
    <w:p w:rsidR="00C83D60" w:rsidRDefault="00C83D60">
      <w:pPr>
        <w:pStyle w:val="ConsPlusNormal"/>
        <w:ind w:firstLine="540"/>
        <w:jc w:val="both"/>
      </w:pPr>
      <w:r>
        <w:t>Примечание: Смесь белковая композитная сухая применяется по медицинским показаниям.</w:t>
      </w:r>
    </w:p>
    <w:p w:rsidR="00C83D60" w:rsidRDefault="00C83D60">
      <w:pPr>
        <w:pStyle w:val="ConsPlusNormal"/>
      </w:pPr>
    </w:p>
    <w:p w:rsidR="00C83D60" w:rsidRDefault="00C83D60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Пищевая ценность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продуктовых наборов для организации питания лиц пожилого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возраста и инвалидов в организациях социального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обслуживания, подведомственных Департаменту социальной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защиты населения Ивановской области</w:t>
      </w:r>
    </w:p>
    <w:p w:rsidR="00C83D60" w:rsidRDefault="00C83D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1247"/>
        <w:gridCol w:w="2324"/>
        <w:gridCol w:w="2041"/>
      </w:tblGrid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Дома-интернаты для престарелых и инвалидов, ветеранов войны и труда, отделения временного проживания центров и комплексных центров социального обслуживания, специальное отделение ОБСУСО "Кинешемский дом-интернат"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Дома-интернаты, отделения, предназначенные для граждан, имеющих психические расстройства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Энергетическая ценность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ккал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3206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Белок,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Жиры,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98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НЖК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МНЖК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ПНЖК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Холестерин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420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Углеводы,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467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Моно- и дисахара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141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Крахмал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326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Пищевые волокна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53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Натрий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3510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Калий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3925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5232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Кальций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1154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Магний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466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Фосфор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2152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Железо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0,32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Бета-каротин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5,4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B1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2,1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B2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1,87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2,2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Ниацин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28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137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33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B6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3,5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B12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5,6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Фолацин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Витамин 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0,6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Жирные кислоты 18:2, n - 6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19,0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Жирные кислоты 18:3, n - 3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Белок животный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52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Белок растительный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62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 животный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63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 растительный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По энергетической ценности: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Белок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%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14,0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%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28,0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Углеводы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%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58,0</w:t>
            </w:r>
          </w:p>
        </w:tc>
      </w:tr>
    </w:tbl>
    <w:p w:rsidR="00C83D60" w:rsidRDefault="00C83D60">
      <w:pPr>
        <w:pStyle w:val="ConsPlusNormal"/>
      </w:pPr>
    </w:p>
    <w:p w:rsidR="00C83D60" w:rsidRDefault="00C83D60">
      <w:pPr>
        <w:pStyle w:val="ConsPlusNormal"/>
        <w:ind w:firstLine="540"/>
        <w:jc w:val="both"/>
      </w:pPr>
      <w:r>
        <w:t>Примечание. Пищевая ценность продуктовых наборов дана без учета потерь пищевых веществ при кулинарной обработке продуктов и без учета поливитаминных препаратов.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Пищевая ценность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продуктовых наборов для организации питания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лиц пожилого возраста и инвалидов, в том числе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детей-инвалидов, в организациях социального обслуживания,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подведомственных Департаменту социальной защиты населения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Ивановской области &lt;*&gt;</w:t>
      </w: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>--------------------------------</w:t>
      </w:r>
    </w:p>
    <w:p w:rsidR="00C83D60" w:rsidRDefault="00C83D60">
      <w:pPr>
        <w:pStyle w:val="ConsPlusNormal"/>
        <w:spacing w:before="160"/>
        <w:ind w:firstLine="540"/>
        <w:jc w:val="both"/>
      </w:pPr>
      <w:r>
        <w:t>&lt;*&gt; Примечание. Пищевая ценность продуктовых наборов дана без учета потерь пищевых веществ при кулинарной обработке продуктов и без учета поливитаминных препаратов.</w:t>
      </w:r>
    </w:p>
    <w:p w:rsidR="00C83D60" w:rsidRDefault="00C83D6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1247"/>
        <w:gridCol w:w="2324"/>
        <w:gridCol w:w="2041"/>
      </w:tblGrid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Дома-интернаты для престарелых и инвалидов, ветеранов войны и труда, отделения временного проживания центров и комплексных центров социального обслуживания, специальное отделение ОБСУСО "Кинешемский дом-интернат"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Дома-интернаты, отделения, предназначенные для граждан, имеющих психические расстройства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Энергетическая ценность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ккал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3206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Белок,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114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Жиры,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98</w:t>
            </w:r>
          </w:p>
        </w:tc>
      </w:tr>
      <w:tr w:rsidR="00C83D6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Углеводы,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467</w:t>
            </w:r>
          </w:p>
        </w:tc>
      </w:tr>
    </w:tbl>
    <w:p w:rsidR="00C83D60" w:rsidRDefault="00C83D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417"/>
        <w:gridCol w:w="1644"/>
        <w:gridCol w:w="1701"/>
        <w:gridCol w:w="1644"/>
      </w:tblGrid>
      <w:tr w:rsidR="00C83D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Детский дом-интернат, предназначенный для детей, имеющих психические расстройства</w:t>
            </w:r>
          </w:p>
        </w:tc>
      </w:tr>
      <w:tr w:rsidR="00C83D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4 - 6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11 - 18 лет</w:t>
            </w:r>
          </w:p>
        </w:tc>
      </w:tr>
      <w:tr w:rsidR="00C83D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</w:tr>
      <w:tr w:rsidR="00C83D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Энергетическая ценность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3715</w:t>
            </w:r>
          </w:p>
        </w:tc>
      </w:tr>
      <w:tr w:rsidR="00C83D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Белок,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130</w:t>
            </w:r>
          </w:p>
        </w:tc>
      </w:tr>
      <w:tr w:rsidR="00C83D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Жиры,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133</w:t>
            </w:r>
          </w:p>
        </w:tc>
      </w:tr>
      <w:tr w:rsidR="00C83D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lastRenderedPageBreak/>
              <w:t>Углеводы,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498</w:t>
            </w:r>
          </w:p>
        </w:tc>
      </w:tr>
    </w:tbl>
    <w:p w:rsidR="00C83D60" w:rsidRDefault="00C83D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850"/>
        <w:gridCol w:w="850"/>
        <w:gridCol w:w="737"/>
        <w:gridCol w:w="850"/>
        <w:gridCol w:w="907"/>
        <w:gridCol w:w="907"/>
        <w:gridCol w:w="737"/>
        <w:gridCol w:w="794"/>
      </w:tblGrid>
      <w:tr w:rsidR="00C83D60">
        <w:tc>
          <w:tcPr>
            <w:tcW w:w="5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Расчет соотношения натуральных продуктов питания и смесей белковых композитных сухих в суточном рационе получателей социальных услуг в организациях (отделениях) социального обслуживания граждан пожилого возраста и инвалидов по основному варианту стандартной диеты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Расчет соотношения натуральных продуктов питания и смесей белковых композитных сухих в суточном рационе получателей социальных услуг домов-интернатов, предназначенных для граждан, имеющих психические расстройства, по основному варианту стандартной диеты</w:t>
            </w:r>
          </w:p>
        </w:tc>
      </w:tr>
      <w:tr w:rsidR="00C83D6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Диеты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</w:tr>
      <w:tr w:rsidR="00C83D60"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Основной вариант стандартной диеты</w:t>
            </w:r>
          </w:p>
        </w:tc>
      </w:tr>
      <w:tr w:rsidR="00C83D6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Химический состав и энергетическая ценность диеты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3206</w:t>
            </w:r>
          </w:p>
        </w:tc>
      </w:tr>
      <w:tr w:rsidR="00C83D6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Натуральные продукты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3161</w:t>
            </w:r>
          </w:p>
        </w:tc>
      </w:tr>
      <w:tr w:rsidR="00C83D6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</w:t>
            </w:r>
          </w:p>
        </w:tc>
      </w:tr>
    </w:tbl>
    <w:p w:rsidR="00C83D60" w:rsidRDefault="00C83D60">
      <w:pPr>
        <w:pStyle w:val="ConsPlusNormal"/>
      </w:pPr>
    </w:p>
    <w:p w:rsidR="00C83D60" w:rsidRDefault="00C83D60">
      <w:pPr>
        <w:pStyle w:val="ConsPlusNormal"/>
        <w:ind w:firstLine="540"/>
        <w:jc w:val="both"/>
      </w:pPr>
      <w:r>
        <w:t>Примечание. Пищевая ценность продуктовых наборов дана без учета потерь пищевых веществ при кулинарной обработке продуктов и без учета поливитаминных препаратов.</w:t>
      </w:r>
    </w:p>
    <w:p w:rsidR="00C83D60" w:rsidRDefault="00C83D60">
      <w:pPr>
        <w:pStyle w:val="ConsPlusNormal"/>
      </w:pPr>
    </w:p>
    <w:p w:rsidR="00C83D60" w:rsidRDefault="00C83D60">
      <w:pPr>
        <w:pStyle w:val="ConsPlusNormal"/>
        <w:sectPr w:rsidR="00C83D60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0"/>
        <w:gridCol w:w="964"/>
        <w:gridCol w:w="964"/>
        <w:gridCol w:w="1247"/>
        <w:gridCol w:w="1361"/>
        <w:gridCol w:w="1134"/>
        <w:gridCol w:w="1134"/>
        <w:gridCol w:w="1247"/>
        <w:gridCol w:w="1361"/>
        <w:gridCol w:w="1191"/>
        <w:gridCol w:w="1134"/>
        <w:gridCol w:w="1247"/>
        <w:gridCol w:w="1417"/>
      </w:tblGrid>
      <w:tr w:rsidR="00C83D60">
        <w:tc>
          <w:tcPr>
            <w:tcW w:w="16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lastRenderedPageBreak/>
              <w:t>Расчет соотношения натуральных продуктов питания и смесей белковых композитных сухих в суточном рационе получателей социальных услуг в детском доме-интернате, предназначенном для детей, имеющих психические расстройства</w:t>
            </w:r>
          </w:p>
        </w:tc>
      </w:tr>
      <w:tr w:rsidR="00C83D60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Диеты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4 - 6 лет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11 - 18 лет</w:t>
            </w:r>
          </w:p>
        </w:tc>
      </w:tr>
      <w:tr w:rsidR="00C83D60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</w:tr>
      <w:tr w:rsidR="00C83D60">
        <w:tc>
          <w:tcPr>
            <w:tcW w:w="16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Основной вариант стандартной диеты</w:t>
            </w:r>
          </w:p>
        </w:tc>
      </w:tr>
      <w:tr w:rsidR="00C83D6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Химический состав и энергетическая ценность диеты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3715</w:t>
            </w:r>
          </w:p>
        </w:tc>
      </w:tr>
      <w:tr w:rsidR="00C83D6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Натуральные продукты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81/77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90/88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302/300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2346/2306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108/105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117/115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421/419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3168/3128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126/123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131/129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495/493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3674/3634</w:t>
            </w:r>
          </w:p>
        </w:tc>
      </w:tr>
      <w:tr w:rsidR="00C83D6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Специализированные продукты питания (смесь белковая композитная сухая)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3/7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41/81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41/81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2/4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41/81</w:t>
            </w:r>
          </w:p>
        </w:tc>
      </w:tr>
    </w:tbl>
    <w:p w:rsidR="00C83D60" w:rsidRDefault="00C83D60">
      <w:pPr>
        <w:pStyle w:val="ConsPlusNormal"/>
        <w:sectPr w:rsidR="00C83D60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C83D60" w:rsidRDefault="00C83D60">
      <w:pPr>
        <w:pStyle w:val="ConsPlusNormal"/>
        <w:ind w:firstLine="540"/>
        <w:jc w:val="both"/>
      </w:pPr>
    </w:p>
    <w:p w:rsidR="00C83D60" w:rsidRDefault="00C83D60">
      <w:pPr>
        <w:pStyle w:val="ConsPlusNormal"/>
        <w:ind w:firstLine="540"/>
        <w:jc w:val="both"/>
      </w:pPr>
      <w:r>
        <w:t>Примечание. Пищевая ценность продуктовых наборов дана без учета потерь пищевых веществ при кулинарной обработке продуктов и без учета поливитаминных препаратов.</w:t>
      </w:r>
    </w:p>
    <w:p w:rsidR="00C83D60" w:rsidRDefault="00C83D60">
      <w:pPr>
        <w:pStyle w:val="ConsPlusNormal"/>
        <w:jc w:val="center"/>
      </w:pPr>
    </w:p>
    <w:p w:rsidR="00C83D60" w:rsidRDefault="00C83D60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2. Среднесуточные продуктовые наборы для организации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питания в социально-реабилитационных центрах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для несовершеннолетних и в стационарных отделениях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для несовершеннолетних комплексных центров социального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обслуживания населения (граммов (брутто) в день</w:t>
      </w:r>
    </w:p>
    <w:p w:rsidR="00C83D60" w:rsidRDefault="00C83D60">
      <w:pPr>
        <w:pStyle w:val="ConsPlusNormal"/>
        <w:jc w:val="center"/>
        <w:rPr>
          <w:b/>
          <w:bCs/>
        </w:rPr>
      </w:pPr>
      <w:r>
        <w:rPr>
          <w:b/>
          <w:bCs/>
        </w:rPr>
        <w:t>на одного человека)</w:t>
      </w:r>
    </w:p>
    <w:p w:rsidR="00C83D60" w:rsidRDefault="00C83D6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1474"/>
        <w:gridCol w:w="1417"/>
        <w:gridCol w:w="1417"/>
      </w:tblGrid>
      <w:tr w:rsidR="00C83D60"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Наименование продуктов питания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Дети в возрасте</w:t>
            </w:r>
          </w:p>
        </w:tc>
      </w:tr>
      <w:tr w:rsidR="00C83D60"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от 3 до 7 лет (г)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от 7 до 11 лет (г)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от 12 до 18 лет (г)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Хлеб ржаной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Хлеб пшеничный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Мука пшеничная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42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Крахмал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Крупы, бобовые, макаронные изделия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75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Картофель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Овощи и зелень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475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Фрукты свежие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Соки фруктовые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Фрукты сухие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Сахар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Кондитерские изделия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Кофе (кофейный напиток)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Какао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Чай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Мясо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Птица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Рыба-филе, сельдь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Колбасные изделия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25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Молоко, кисломолочные продукты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Творог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70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Сметана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11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Сыр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12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Масло сливочное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51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Масло растительное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19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Яйцо (штук)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Дрожжи прессованные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0,6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Соль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8</w:t>
            </w:r>
          </w:p>
        </w:tc>
      </w:tr>
      <w:tr w:rsidR="00C83D6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both"/>
            </w:pPr>
            <w:r>
              <w:t>Специи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60" w:rsidRDefault="00C83D60">
            <w:pPr>
              <w:pStyle w:val="ConsPlusNormal"/>
              <w:jc w:val="center"/>
            </w:pPr>
            <w:r>
              <w:t>2</w:t>
            </w:r>
          </w:p>
        </w:tc>
      </w:tr>
    </w:tbl>
    <w:p w:rsidR="00C83D60" w:rsidRDefault="00C83D60">
      <w:pPr>
        <w:pStyle w:val="ConsPlusNormal"/>
        <w:jc w:val="both"/>
      </w:pPr>
    </w:p>
    <w:p w:rsidR="00C83D60" w:rsidRDefault="00C83D60">
      <w:pPr>
        <w:pStyle w:val="ConsPlusNormal"/>
        <w:jc w:val="both"/>
      </w:pPr>
    </w:p>
    <w:p w:rsidR="00C83D60" w:rsidRDefault="00C83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3D60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145035"/>
    <w:rsid w:val="000C405E"/>
    <w:rsid w:val="00145035"/>
    <w:rsid w:val="00594E62"/>
    <w:rsid w:val="00C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0EDC30E97EDECD7FACAAB126482264F30E7967D86FA04F0D1BFB030C4F919B58F7D8A0FFBC668A4C6AA3C2062ECF259561BE60D17C0C94BF6A905yBO4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E0EDC30E97EDECD7FACAAB126482264F30E7967D87F503F5D2BFB030C4F919B58F7D8A1DFB9E64A5C6B63A2677BAA31Fy0O0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E0EDC30E97EDECD7FACABD1108DE294F3FBF9B7A81F751AF82B9E76F94FF4CF5CF7BDF4CBFCB61ACCDFC6B653CB5A21D1D16E0130BC0CCy5O6L" TargetMode="External"/><Relationship Id="rId11" Type="http://schemas.openxmlformats.org/officeDocument/2006/relationships/hyperlink" Target="consultantplus://offline/ref=315A380FA50805EC52E25EF0103E2FA9E5A0DE1BFFC65F20370B5CD6FEEBCEBB20BDC25C0CCB23BB251923883A40z3O3L" TargetMode="External"/><Relationship Id="rId5" Type="http://schemas.openxmlformats.org/officeDocument/2006/relationships/hyperlink" Target="consultantplus://offline/ref=C0E0EDC30E97EDECD7FACABD1108DE294F3FBF9B7A81F751AF82B9E76F94FF4CF5CF7BDF4CBFCB61A3CDFC6B653CB5A21D1D16E0130BC0CCy5O6L" TargetMode="External"/><Relationship Id="rId10" Type="http://schemas.openxmlformats.org/officeDocument/2006/relationships/hyperlink" Target="consultantplus://offline/ref=C0E0EDC30E97EDECD7FACAAB126482264F30E7967D85FA04F4D1BFB030C4F919B58F7D8A1DFB9E64A5C6B63A2677BAA31Fy0O0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0E0EDC30E97EDECD7FACAAB126482264F30E7967D86FA04F0D1BFB030C4F919B58F7D8A0FFBC668A4C6AA3C2362ECF259561BE60D17C0C94BF6A905yBO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4225</Words>
  <Characters>24088</Characters>
  <Application>Microsoft Office Word</Application>
  <DocSecurity>2</DocSecurity>
  <Lines>200</Lines>
  <Paragraphs>56</Paragraphs>
  <ScaleCrop>false</ScaleCrop>
  <Company>КонсультантПлюс Версия 4022.00.55</Company>
  <LinksUpToDate>false</LinksUpToDate>
  <CharactersWithSpaces>28257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социальной защиты населения Ивановской обл. от 16.06.2023 N 47"Об утверждении норм и нормативов в сфере социального обслуживания граждан в Ивановской области"(вместе с "Нормативами обеспечения мягким инвентарем при предоставлении социа</dc:title>
  <dc:creator>Линева Лариса Анатольевна</dc:creator>
  <cp:lastModifiedBy>qwe</cp:lastModifiedBy>
  <cp:revision>2</cp:revision>
  <dcterms:created xsi:type="dcterms:W3CDTF">2023-07-10T11:42:00Z</dcterms:created>
  <dcterms:modified xsi:type="dcterms:W3CDTF">2023-07-10T11:42:00Z</dcterms:modified>
</cp:coreProperties>
</file>