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C4" w:rsidRDefault="00E76FC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6FC4" w:rsidRDefault="00E76FC4">
      <w:pPr>
        <w:pStyle w:val="ConsPlusNormal"/>
        <w:ind w:firstLine="540"/>
        <w:jc w:val="both"/>
        <w:outlineLvl w:val="0"/>
      </w:pPr>
    </w:p>
    <w:p w:rsidR="00E76FC4" w:rsidRDefault="00E76FC4">
      <w:pPr>
        <w:pStyle w:val="ConsPlusTitle"/>
        <w:jc w:val="center"/>
        <w:outlineLvl w:val="0"/>
      </w:pPr>
      <w:r>
        <w:t>ДЕПАРТАМЕНТ СОЦИАЛЬНОЙ ЗАЩИТЫ НАСЕЛЕНИЯ ИВАНОВСКОЙ ОБЛАСТИ</w:t>
      </w:r>
    </w:p>
    <w:p w:rsidR="00E76FC4" w:rsidRDefault="00E76FC4">
      <w:pPr>
        <w:pStyle w:val="ConsPlusTitle"/>
        <w:jc w:val="center"/>
      </w:pPr>
    </w:p>
    <w:p w:rsidR="00E76FC4" w:rsidRDefault="00E76FC4">
      <w:pPr>
        <w:pStyle w:val="ConsPlusTitle"/>
        <w:jc w:val="center"/>
      </w:pPr>
      <w:r>
        <w:t>ПРИКАЗ</w:t>
      </w:r>
    </w:p>
    <w:p w:rsidR="00E76FC4" w:rsidRDefault="00E76FC4">
      <w:pPr>
        <w:pStyle w:val="ConsPlusTitle"/>
        <w:jc w:val="center"/>
      </w:pPr>
      <w:r>
        <w:t>от 22 декабря 2021 г. N 97</w:t>
      </w:r>
    </w:p>
    <w:p w:rsidR="00E76FC4" w:rsidRDefault="00E76FC4">
      <w:pPr>
        <w:pStyle w:val="ConsPlusTitle"/>
        <w:jc w:val="center"/>
      </w:pPr>
    </w:p>
    <w:p w:rsidR="00E76FC4" w:rsidRDefault="00E76FC4">
      <w:pPr>
        <w:pStyle w:val="ConsPlusTitle"/>
        <w:jc w:val="center"/>
      </w:pPr>
      <w:r>
        <w:t>ОБ УТВЕРЖДЕНИИ ПОДУШЕВЫХ НОРМАТИВОВ ФИНАНСИРОВАНИЯ</w:t>
      </w:r>
    </w:p>
    <w:p w:rsidR="00E76FC4" w:rsidRDefault="00E76FC4">
      <w:pPr>
        <w:pStyle w:val="ConsPlusTitle"/>
        <w:jc w:val="center"/>
      </w:pPr>
      <w:r>
        <w:t>СОЦИАЛЬНЫХ УСЛУГ НА 2022 ГОД</w:t>
      </w:r>
    </w:p>
    <w:p w:rsidR="00E76FC4" w:rsidRDefault="00E76F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76F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FC4" w:rsidRDefault="00E76F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FC4" w:rsidRDefault="00E76F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6FC4" w:rsidRDefault="00E76F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6FC4" w:rsidRDefault="00E76F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социальной защиты населения Ивановской области</w:t>
            </w:r>
          </w:p>
          <w:p w:rsidR="00E76FC4" w:rsidRDefault="00E76FC4">
            <w:pPr>
              <w:pStyle w:val="ConsPlusNormal"/>
              <w:jc w:val="center"/>
            </w:pPr>
            <w:r>
              <w:rPr>
                <w:color w:val="392C69"/>
              </w:rPr>
              <w:t>от 05.07.2022 N 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FC4" w:rsidRDefault="00E76FC4">
            <w:pPr>
              <w:pStyle w:val="ConsPlusNormal"/>
            </w:pPr>
          </w:p>
        </w:tc>
      </w:tr>
    </w:tbl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01.12.2014 N 1285 "О расчете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услуг", </w:t>
      </w:r>
      <w:hyperlink r:id="rId7">
        <w:r>
          <w:rPr>
            <w:color w:val="0000FF"/>
          </w:rPr>
          <w:t>приказом</w:t>
        </w:r>
      </w:hyperlink>
      <w:r>
        <w:t xml:space="preserve"> Департамента социальной защиты населения Ивановской области от 28.10.2014 N 441-о.д.н. "О порядке утверждения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услуг" приказываю: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  <w:r>
        <w:t xml:space="preserve">1. Утвердить </w:t>
      </w:r>
      <w:proofErr w:type="spellStart"/>
      <w:r>
        <w:t>подушевые</w:t>
      </w:r>
      <w:proofErr w:type="spellEnd"/>
      <w:r>
        <w:t xml:space="preserve"> нормативы финансирования социальных услуг на 2022 год: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  <w:r>
        <w:t xml:space="preserve">- в стационарной форме социального обслуживания </w:t>
      </w:r>
      <w:hyperlink w:anchor="P39">
        <w:r>
          <w:rPr>
            <w:color w:val="0000FF"/>
          </w:rPr>
          <w:t>(приложение 1)</w:t>
        </w:r>
      </w:hyperlink>
      <w:r>
        <w:t>;</w:t>
      </w:r>
    </w:p>
    <w:p w:rsidR="00E76FC4" w:rsidRDefault="00E76FC4">
      <w:pPr>
        <w:pStyle w:val="ConsPlusNormal"/>
        <w:spacing w:before="200"/>
        <w:ind w:firstLine="540"/>
        <w:jc w:val="both"/>
      </w:pPr>
      <w:r>
        <w:t xml:space="preserve">- в полустационарной форме социального обслуживания </w:t>
      </w:r>
      <w:hyperlink w:anchor="P488">
        <w:r>
          <w:rPr>
            <w:color w:val="0000FF"/>
          </w:rPr>
          <w:t>(приложение 2)</w:t>
        </w:r>
      </w:hyperlink>
      <w:r>
        <w:t>;</w:t>
      </w:r>
    </w:p>
    <w:p w:rsidR="00E76FC4" w:rsidRDefault="00E76FC4">
      <w:pPr>
        <w:pStyle w:val="ConsPlusNormal"/>
        <w:spacing w:before="200"/>
        <w:ind w:firstLine="540"/>
        <w:jc w:val="both"/>
      </w:pPr>
      <w:r>
        <w:t xml:space="preserve">- в форме социального обслуживания на дому </w:t>
      </w:r>
      <w:hyperlink w:anchor="P574">
        <w:r>
          <w:rPr>
            <w:color w:val="0000FF"/>
          </w:rPr>
          <w:t>(приложение 3)</w:t>
        </w:r>
      </w:hyperlink>
      <w:r>
        <w:t>.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  <w:r>
        <w:t>2. Правовому управлению Департамента обеспечить направление настоящего приказа: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  <w:r>
        <w:t>на официальное опубликование в установленном порядке;</w:t>
      </w:r>
    </w:p>
    <w:p w:rsidR="00E76FC4" w:rsidRDefault="00E76FC4">
      <w:pPr>
        <w:pStyle w:val="ConsPlusNormal"/>
        <w:spacing w:before="200"/>
        <w:ind w:firstLine="540"/>
        <w:jc w:val="both"/>
      </w:pPr>
      <w:r>
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jc w:val="right"/>
      </w:pPr>
      <w:r>
        <w:t>Начальник Департамента</w:t>
      </w:r>
    </w:p>
    <w:p w:rsidR="00E76FC4" w:rsidRDefault="00E76FC4">
      <w:pPr>
        <w:pStyle w:val="ConsPlusNormal"/>
        <w:jc w:val="right"/>
      </w:pPr>
      <w:r>
        <w:t>Т.В.РОЖКОВА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jc w:val="right"/>
        <w:outlineLvl w:val="0"/>
      </w:pPr>
      <w:r>
        <w:t>Приложение 1</w:t>
      </w:r>
    </w:p>
    <w:p w:rsidR="00E76FC4" w:rsidRDefault="00E76FC4">
      <w:pPr>
        <w:pStyle w:val="ConsPlusNormal"/>
        <w:jc w:val="right"/>
      </w:pPr>
      <w:r>
        <w:t>к приказу</w:t>
      </w:r>
    </w:p>
    <w:p w:rsidR="00E76FC4" w:rsidRDefault="00E76FC4">
      <w:pPr>
        <w:pStyle w:val="ConsPlusNormal"/>
        <w:jc w:val="right"/>
      </w:pPr>
      <w:r>
        <w:t>Департамента</w:t>
      </w:r>
    </w:p>
    <w:p w:rsidR="00E76FC4" w:rsidRDefault="00E76FC4">
      <w:pPr>
        <w:pStyle w:val="ConsPlusNormal"/>
        <w:jc w:val="right"/>
      </w:pPr>
      <w:r>
        <w:t>социальной защиты населения</w:t>
      </w:r>
    </w:p>
    <w:p w:rsidR="00E76FC4" w:rsidRDefault="00E76FC4">
      <w:pPr>
        <w:pStyle w:val="ConsPlusNormal"/>
        <w:jc w:val="right"/>
      </w:pPr>
      <w:r>
        <w:t>Ивановской области</w:t>
      </w:r>
    </w:p>
    <w:p w:rsidR="00E76FC4" w:rsidRDefault="00E76FC4">
      <w:pPr>
        <w:pStyle w:val="ConsPlusNormal"/>
        <w:jc w:val="right"/>
      </w:pPr>
      <w:r>
        <w:t>от 22.12.2021 N 97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Title"/>
        <w:jc w:val="center"/>
      </w:pPr>
      <w:bookmarkStart w:id="0" w:name="P39"/>
      <w:bookmarkEnd w:id="0"/>
      <w:r>
        <w:t>ПОДУШЕВЫЕ НОРМАТИВЫ</w:t>
      </w:r>
    </w:p>
    <w:p w:rsidR="00E76FC4" w:rsidRDefault="00E76FC4">
      <w:pPr>
        <w:pStyle w:val="ConsPlusTitle"/>
        <w:jc w:val="center"/>
      </w:pPr>
      <w:r>
        <w:t>ФИНАНСИРОВАНИЯ СОЦИАЛЬНЫХ УСЛУГ В СТАЦИОНАРНОЙ ФОРМЕ</w:t>
      </w:r>
    </w:p>
    <w:p w:rsidR="00E76FC4" w:rsidRDefault="00E76FC4">
      <w:pPr>
        <w:pStyle w:val="ConsPlusTitle"/>
        <w:jc w:val="center"/>
      </w:pPr>
      <w:r>
        <w:t>СОЦИАЛЬНОГО ОБСЛУЖИВАНИЯ НА 2022 ГОД</w:t>
      </w:r>
    </w:p>
    <w:p w:rsidR="00E76FC4" w:rsidRDefault="00E76F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76F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FC4" w:rsidRDefault="00E76F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FC4" w:rsidRDefault="00E76F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6FC4" w:rsidRDefault="00E76F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6FC4" w:rsidRDefault="00E76F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социальной защиты населения Ивановской области</w:t>
            </w:r>
          </w:p>
          <w:p w:rsidR="00E76FC4" w:rsidRDefault="00E76FC4">
            <w:pPr>
              <w:pStyle w:val="ConsPlusNormal"/>
              <w:jc w:val="center"/>
            </w:pPr>
            <w:r>
              <w:rPr>
                <w:color w:val="392C69"/>
              </w:rPr>
              <w:t>от 05.07.2022 N 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FC4" w:rsidRDefault="00E76FC4">
            <w:pPr>
              <w:pStyle w:val="ConsPlusNormal"/>
            </w:pPr>
          </w:p>
        </w:tc>
      </w:tr>
    </w:tbl>
    <w:p w:rsidR="00E76FC4" w:rsidRDefault="00E76FC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7"/>
      </w:tblGrid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</w:t>
            </w:r>
            <w:r>
              <w:lastRenderedPageBreak/>
              <w:t>финансирования, рублей за разовое оказание социальной услуги</w:t>
            </w:r>
          </w:p>
        </w:tc>
      </w:tr>
      <w:tr w:rsidR="00E76FC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E76FC4" w:rsidRDefault="00E76FC4">
            <w:pPr>
              <w:pStyle w:val="ConsPlusNormal"/>
              <w:jc w:val="center"/>
              <w:outlineLvl w:val="1"/>
            </w:pPr>
            <w:r>
              <w:lastRenderedPageBreak/>
              <w:t>Вид организации социального обслуживания: дом-интернат, дом-интернат для ветеранов войны и труда</w:t>
            </w:r>
          </w:p>
        </w:tc>
      </w:tr>
      <w:tr w:rsidR="00E76FC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E76FC4" w:rsidRDefault="00E76FC4">
            <w:pPr>
              <w:pStyle w:val="ConsPlusNormal"/>
              <w:jc w:val="center"/>
            </w:pPr>
            <w: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социальной защиты населения Ивановской области от 05.07.2022 N 44)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1. Социально-бытовые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предоставление площади жилых помещений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141,64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обеспечение питанием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213,25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40,40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уборка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217,84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32,44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198,37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организация стирки личной одежды и белья обслуживаемых лиц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67,83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з) оказание помощи в написании писем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915,64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л) обеспечение сохранности личных вещей и ценностей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6,55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м) создание условий для отправления религиозных обрядов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10,79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2. Социально-медицинские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127,81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проведение оздоровительных мероприятий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95,64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41,59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консультирование по социально-медицинским вопросам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51,08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24,50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е) содействие в проведении медико-социальной экспертизы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548,18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содействие в обеспечении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174,06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3. Социально-психологические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250,93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13,62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социально-психологический патронаж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13,08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4. Социально-педагогические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5. Социально-трудовые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4,44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трудоустройстве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6. Социально-правовые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152,41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получении юридических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150,25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26,00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19,16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5,78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41,83</w:t>
            </w:r>
          </w:p>
        </w:tc>
      </w:tr>
      <w:tr w:rsidR="00E76FC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E76FC4" w:rsidRDefault="00E76FC4">
            <w:pPr>
              <w:pStyle w:val="ConsPlusNormal"/>
              <w:jc w:val="center"/>
              <w:outlineLvl w:val="1"/>
            </w:pPr>
            <w:r>
              <w:t>Вид организации социального обслуживания: дом-интернат, предназначенный для граждан, имеющих психические расстройства; отделение, предназначенное для граждан, имеющих психические расстройства</w:t>
            </w:r>
          </w:p>
        </w:tc>
      </w:tr>
      <w:tr w:rsidR="00E76FC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E76FC4" w:rsidRDefault="00E76FC4">
            <w:pPr>
              <w:pStyle w:val="ConsPlusNormal"/>
              <w:jc w:val="center"/>
            </w:pPr>
            <w: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социальной защиты населения Ивановской области от 05.07.2022 N 44)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1. Социально-бытовые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предоставление площади жилых помещений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140,27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обеспечение питанием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274,01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61,28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уборка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120,70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37,89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207,51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организация стирки личной одежды и белья обслуживаемых лиц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29,52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з) оказание помощи в написании писем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16,76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7,01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1002,57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л) обеспечение сохранности личных вещей и ценностей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7,07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м) создание условий для отправления религиозных обрядов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2,98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2. Социально-медицинские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202,91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проведение оздоровительных мероприятий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18,64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86,12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консультирование по социально-медицинским вопросам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35,14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34,63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е) содействие в проведении медико-социальной экспертизы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114,75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содействие в обеспечении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5,59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3. Социально-психологические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25,89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2,69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5,77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социально-психологический патронаж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3,68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4. Социально-педагогические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1,88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5. Социально-трудовые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83,77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трудоустройстве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54,49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74,29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6. Социально-правовые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266,34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получении юридических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583,04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52,92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40,93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7,11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39,53</w:t>
            </w:r>
          </w:p>
        </w:tc>
      </w:tr>
      <w:tr w:rsidR="00E76FC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E76FC4" w:rsidRDefault="00E76FC4">
            <w:pPr>
              <w:pStyle w:val="ConsPlusNormal"/>
              <w:jc w:val="center"/>
              <w:outlineLvl w:val="1"/>
            </w:pPr>
            <w:r>
              <w:t>Вид организации социального обслуживания: детский дом-интернат, предназначенный для граждан, имеющих психические расстройства</w:t>
            </w:r>
          </w:p>
        </w:tc>
      </w:tr>
      <w:tr w:rsidR="00E76FC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E76FC4" w:rsidRDefault="00E76FC4">
            <w:pPr>
              <w:pStyle w:val="ConsPlusNormal"/>
              <w:jc w:val="center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социальной защиты населения Ивановской области от 05.07.2022 N 44)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1. Социально-бытовые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предоставление площади жилых помещений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123,21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обеспечение питанием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349,34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243,52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уборка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84,22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5,11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128,03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организация стирки личной одежды и белья обслуживаемых лиц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18,97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з) оказание помощи в написании писем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9323,83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л) обеспечение сохранности личных вещей и ценностей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2,22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м) создание условий для отправления религиозных обрядов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2. Социально-медицинские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271,45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проведение оздоровительных мероприятий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59,39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139,81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консультирование по социально-медицинским вопросам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26,96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70,76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содействие в проведении медико-социальной экспертизы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1146,53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ж) содействие в обеспечении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14,95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3. Социально-психологические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12,41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8,63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8,63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социально-психологический патронаж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37,19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4. Социально-педагогические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146,76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522,16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211,54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5. Социально-трудовые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663,44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трудоустройстве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495,80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6. Социально-правовые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340,52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получении юридических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230,19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1,86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89,80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129,30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89,80</w:t>
            </w:r>
          </w:p>
        </w:tc>
      </w:tr>
      <w:tr w:rsidR="00E76FC4">
        <w:tc>
          <w:tcPr>
            <w:tcW w:w="9070" w:type="dxa"/>
            <w:gridSpan w:val="2"/>
          </w:tcPr>
          <w:p w:rsidR="00E76FC4" w:rsidRDefault="00E76FC4">
            <w:pPr>
              <w:pStyle w:val="ConsPlusNormal"/>
              <w:jc w:val="center"/>
              <w:outlineLvl w:val="1"/>
            </w:pPr>
            <w:r>
              <w:lastRenderedPageBreak/>
              <w:t>Вид организации социального обслуживания: социально-реабилитационный центр для несовершеннолетних, отделение социальной реабилитации для несовершеннолетних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1. Социально-бытовые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предоставление площади жилых помещений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271,15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обеспечение питанием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332,48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125,26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уборка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178,21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166,93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42,30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организация стирки личной одежды и белья обслуживаемых лиц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49,92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з) оказание помощи в написании писем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46,98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212,89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3118,17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л) обеспечение сохранности личных вещей и ценностей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50,83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м) создание условий для отправления религиозных обрядов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2. Социально-медицинские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22,62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проведение оздоровительных мероприятий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25,60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211,34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консультирование по социально-медицинским вопросам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146,27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235,81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содействие в проведении медико-социальной экспертизы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829,24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содействие в обеспечении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3. Социально-психологические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 xml:space="preserve">а) социально-психологическое консультирование, в том числе по </w:t>
            </w:r>
            <w:r>
              <w:lastRenderedPageBreak/>
              <w:t>вопросам внутрисемейных отношений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lastRenderedPageBreak/>
              <w:t>411,09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95,05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26,56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социально-психологический патронаж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70,92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4. Социально-педагогические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256,40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198,17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72,07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5. Социально-трудовые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233,68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трудоустройстве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1003,74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1210,91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6. Социально-правовые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232,14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получении юридических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87,74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122,76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1156,91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99,58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117,75</w:t>
            </w:r>
          </w:p>
        </w:tc>
      </w:tr>
      <w:tr w:rsidR="00E76FC4">
        <w:tc>
          <w:tcPr>
            <w:tcW w:w="9070" w:type="dxa"/>
            <w:gridSpan w:val="2"/>
          </w:tcPr>
          <w:p w:rsidR="00E76FC4" w:rsidRDefault="00E76FC4">
            <w:pPr>
              <w:pStyle w:val="ConsPlusNormal"/>
              <w:jc w:val="center"/>
              <w:outlineLvl w:val="1"/>
            </w:pPr>
            <w:r>
              <w:t>Вид организации социального обслуживания: комплексный центр социального обслуживания населения, центр социального обслуживания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1. Социально-бытовые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а) предоставление площади жилых помещений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204,82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обеспечение питанием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394,92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73,08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уборка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155,80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110,95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предоставление гигиенических услуг (ванна, душ, баня, при необходимости обтирание, стрижка ногтей и волос) лицам, не способным по состоянию здоровья самостоятельно выполнять их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269,95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организация стирки личной одежды и белья обслуживаемых лиц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157,71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з) оказание помощи в написании писем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278,53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и) отправка за счет средств получателя социальных услуг почтовой корреспонденции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258,95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к) обеспечение при выписке из организаций социального обслуживания Ивановской области одеждой, обувью (по сезону)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1518,18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л) обеспечение сохранности личных вещей и ценностей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89,75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м) создание условий для отправления религиозных обрядов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17,49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2. Социально-медицинские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59,18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проведение оздоровительных мероприятий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194,76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50,90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консультирование по социально-медицинским вопросам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29,86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оказание первичной медико-санитарной помощи (доврачебная, врачебная) организациями социального обслуживания, имеющими лицензию на медицинскую деятельность, в объеме заявленных в лицензии видов деятельности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93,99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содействие в проведении медико-социальной экспертизы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2565,66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содействие в обеспечении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1844,54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3. Социально-психологические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130,40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94,35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211,37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социально-психологический патронаж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186,26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4. Социально-педагогические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создание условий для дошкольного образования детей и получения образования по образовательным программам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создание условий для получения образования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5. Социально-трудовые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56,36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трудоустройстве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123,31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6. Социально-правовые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104,34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получении юридических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150,33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114,00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5,29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9,73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7,91</w:t>
            </w:r>
          </w:p>
        </w:tc>
      </w:tr>
    </w:tbl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jc w:val="right"/>
        <w:outlineLvl w:val="0"/>
      </w:pPr>
      <w:r>
        <w:t>Приложение 2</w:t>
      </w:r>
    </w:p>
    <w:p w:rsidR="00E76FC4" w:rsidRDefault="00E76FC4">
      <w:pPr>
        <w:pStyle w:val="ConsPlusNormal"/>
        <w:jc w:val="right"/>
      </w:pPr>
      <w:r>
        <w:t>к приказу</w:t>
      </w:r>
    </w:p>
    <w:p w:rsidR="00E76FC4" w:rsidRDefault="00E76FC4">
      <w:pPr>
        <w:pStyle w:val="ConsPlusNormal"/>
        <w:jc w:val="right"/>
      </w:pPr>
      <w:r>
        <w:t>Департамента</w:t>
      </w:r>
    </w:p>
    <w:p w:rsidR="00E76FC4" w:rsidRDefault="00E76FC4">
      <w:pPr>
        <w:pStyle w:val="ConsPlusNormal"/>
        <w:jc w:val="right"/>
      </w:pPr>
      <w:r>
        <w:t>социальной защиты населения</w:t>
      </w:r>
    </w:p>
    <w:p w:rsidR="00E76FC4" w:rsidRDefault="00E76FC4">
      <w:pPr>
        <w:pStyle w:val="ConsPlusNormal"/>
        <w:jc w:val="right"/>
      </w:pPr>
      <w:r>
        <w:t>Ивановской области</w:t>
      </w:r>
    </w:p>
    <w:p w:rsidR="00E76FC4" w:rsidRDefault="00E76FC4">
      <w:pPr>
        <w:pStyle w:val="ConsPlusNormal"/>
        <w:jc w:val="right"/>
      </w:pPr>
      <w:r>
        <w:t>от 22.12.2021 N 97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Title"/>
        <w:jc w:val="center"/>
      </w:pPr>
      <w:bookmarkStart w:id="1" w:name="P488"/>
      <w:bookmarkEnd w:id="1"/>
      <w:r>
        <w:t>ПОДУШЕВЫЕ НОРМАТИВЫ</w:t>
      </w:r>
    </w:p>
    <w:p w:rsidR="00E76FC4" w:rsidRDefault="00E76FC4">
      <w:pPr>
        <w:pStyle w:val="ConsPlusTitle"/>
        <w:jc w:val="center"/>
      </w:pPr>
      <w:r>
        <w:t>ФИНАНСИРОВАНИЯ СОЦИАЛЬНЫХ УСЛУГ В ПОЛУСТАЦИОНАРНОЙ</w:t>
      </w:r>
    </w:p>
    <w:p w:rsidR="00E76FC4" w:rsidRDefault="00E76FC4">
      <w:pPr>
        <w:pStyle w:val="ConsPlusTitle"/>
        <w:jc w:val="center"/>
      </w:pPr>
      <w:r>
        <w:t>ФОРМЕ СОЦИАЛЬНОГО ОБСЛУЖИВАНИЯ НА 2022 ГОД</w:t>
      </w:r>
    </w:p>
    <w:p w:rsidR="00E76FC4" w:rsidRDefault="00E76F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7"/>
      </w:tblGrid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финансирования, рублей за разовое оказание социальной услуги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1. Социально-бытовые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предоставление площади жилых помещений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58,13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обеспечение питанием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-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обеспечение мягким инвентарем (полотенца, постельные принадлежности) согласно утвержденным нормативам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192,76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уборка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150,38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55,01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кратковременный присмотр за детьми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101,27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проведение культурной и информационно-обучающей работы: лекции, клубы по интересам, информационные встречи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511,37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2. Социально-медицинские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проведение оздоровительных мероприятий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60,04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консультирование по социально-медицинским вопросам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47,90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288,39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288,39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оказание первичной доврачебной медико-санитарной помощи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266,68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содействие в проведении медико-социальной экспертизы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20,36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содействие в обеспечении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7,22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3. Социально-психологические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1457,27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262,92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180,71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г) социально-психологический патронаж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641,24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4. Социально-педагогические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социально-педагогическая коррекция, включая диагностику и консультирование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50,96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организация помощи родителям (законным представителям)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113,99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5. Социально-трудовые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484,71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6. Социально-правовые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1192,11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получении юридических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843,46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1000,81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724,58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233,48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проведение социально-реабилитационных мероприятий в сфере социального обслуживания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604,00</w:t>
            </w:r>
          </w:p>
        </w:tc>
      </w:tr>
    </w:tbl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jc w:val="right"/>
        <w:outlineLvl w:val="0"/>
      </w:pPr>
      <w:r>
        <w:t>Приложение 3</w:t>
      </w:r>
    </w:p>
    <w:p w:rsidR="00E76FC4" w:rsidRDefault="00E76FC4">
      <w:pPr>
        <w:pStyle w:val="ConsPlusNormal"/>
        <w:jc w:val="right"/>
      </w:pPr>
      <w:r>
        <w:t>к приказу</w:t>
      </w:r>
    </w:p>
    <w:p w:rsidR="00E76FC4" w:rsidRDefault="00E76FC4">
      <w:pPr>
        <w:pStyle w:val="ConsPlusNormal"/>
        <w:jc w:val="right"/>
      </w:pPr>
      <w:r>
        <w:t>Департамента</w:t>
      </w:r>
    </w:p>
    <w:p w:rsidR="00E76FC4" w:rsidRDefault="00E76FC4">
      <w:pPr>
        <w:pStyle w:val="ConsPlusNormal"/>
        <w:jc w:val="right"/>
      </w:pPr>
      <w:r>
        <w:t>социальной защиты населения</w:t>
      </w:r>
    </w:p>
    <w:p w:rsidR="00E76FC4" w:rsidRDefault="00E76FC4">
      <w:pPr>
        <w:pStyle w:val="ConsPlusNormal"/>
        <w:jc w:val="right"/>
      </w:pPr>
      <w:r>
        <w:t>Ивановской области</w:t>
      </w:r>
    </w:p>
    <w:p w:rsidR="00E76FC4" w:rsidRDefault="00E76FC4">
      <w:pPr>
        <w:pStyle w:val="ConsPlusNormal"/>
        <w:jc w:val="right"/>
      </w:pPr>
      <w:r>
        <w:t>от 22.12.2021 N 97</w:t>
      </w: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Title"/>
        <w:jc w:val="center"/>
      </w:pPr>
      <w:bookmarkStart w:id="2" w:name="P574"/>
      <w:bookmarkEnd w:id="2"/>
      <w:r>
        <w:t>ПОДУШЕВЫЕ НОРМАТИВЫ</w:t>
      </w:r>
    </w:p>
    <w:p w:rsidR="00E76FC4" w:rsidRDefault="00E76FC4">
      <w:pPr>
        <w:pStyle w:val="ConsPlusTitle"/>
        <w:jc w:val="center"/>
      </w:pPr>
      <w:r>
        <w:t>ФИНАНСИРОВАНИЯ СОЦИАЛЬНЫХ УСЛУГ В ФОРМЕ СОЦИАЛЬНОГО</w:t>
      </w:r>
    </w:p>
    <w:p w:rsidR="00E76FC4" w:rsidRDefault="00E76FC4">
      <w:pPr>
        <w:pStyle w:val="ConsPlusTitle"/>
        <w:jc w:val="center"/>
      </w:pPr>
      <w:r>
        <w:t>ОБСЛУЖИВАНИЯ НА ДОМУ НА 2022 ГОД</w:t>
      </w:r>
    </w:p>
    <w:p w:rsidR="00E76FC4" w:rsidRDefault="00E76F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7"/>
      </w:tblGrid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финансирования, рублей за разовое оказание социальной услуги одному обслуживаемому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1. Социально-бытовые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247,82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помощь в приготовлении пищи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128,39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кормление лиц, не способных к самостоятельному употреблению пищи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376,76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г) 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413,70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д) 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502,61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е)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241,49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ж) организация помощи в проведении ремонта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1702,18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з) кратковременный присмотр за детьми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605,23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и) предоставление гигиенических услуг (обтирание, гигиенические ванны, стрижка ногтей, причесывание) лицам, не способным по состоянию здоровья самостоятельно выполнять их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133,96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к) отправка за счет средств получателя социальных услуг почтовой корреспонденции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176,70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л) оказание помощи в написании писем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188,79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м) посещение обслуживаемых граждан в период оказания им медицинской помощи в стационарных условиях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600,41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н) уборка жилых помещений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212,76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2. Социально-медицинские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приобретение за счет средств получателя социальных услуг и доставка на дом медикаментов и медицинских изделий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197,56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вызов врача на дом, вызов службы скорой помощи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274,29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содействие в госпитализации, сопровождение нуждающихся в медицинские организации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383,52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3. Социально-психологические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199,40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304,34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259,40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lastRenderedPageBreak/>
              <w:t>г) социально-психологический патронаж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40,36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4. Социально-педагогические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929,22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345,61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5. Социально-трудовые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организация помощи в получении образования и (или) профессии инвалидами (детьми-инвалидами) в соответствии с их способностями и состоянием здоровья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345,10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6. Социально-правовые услуги: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574,55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оказание помощи в получении юридических услуг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918,41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368,83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</w:pP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а) 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424,64</w:t>
            </w:r>
          </w:p>
        </w:tc>
      </w:tr>
      <w:tr w:rsidR="00E76FC4">
        <w:tc>
          <w:tcPr>
            <w:tcW w:w="6803" w:type="dxa"/>
          </w:tcPr>
          <w:p w:rsidR="00E76FC4" w:rsidRDefault="00E76FC4">
            <w:pPr>
              <w:pStyle w:val="ConsPlusNormal"/>
              <w:jc w:val="both"/>
            </w:pPr>
            <w:r>
              <w:t>б) обучение навыкам самообслуживания, поведения в быту и общественных местах</w:t>
            </w:r>
          </w:p>
        </w:tc>
        <w:tc>
          <w:tcPr>
            <w:tcW w:w="2267" w:type="dxa"/>
          </w:tcPr>
          <w:p w:rsidR="00E76FC4" w:rsidRDefault="00E76FC4">
            <w:pPr>
              <w:pStyle w:val="ConsPlusNormal"/>
              <w:jc w:val="center"/>
            </w:pPr>
            <w:r>
              <w:t>362,27</w:t>
            </w:r>
          </w:p>
        </w:tc>
      </w:tr>
    </w:tbl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ind w:firstLine="540"/>
        <w:jc w:val="both"/>
      </w:pPr>
    </w:p>
    <w:p w:rsidR="00E76FC4" w:rsidRDefault="00E76F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49F" w:rsidRDefault="0034649F">
      <w:bookmarkStart w:id="3" w:name="_GoBack"/>
      <w:bookmarkEnd w:id="3"/>
    </w:p>
    <w:sectPr w:rsidR="0034649F" w:rsidSect="0092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FC4"/>
    <w:rsid w:val="001F618D"/>
    <w:rsid w:val="002226BD"/>
    <w:rsid w:val="0034649F"/>
    <w:rsid w:val="00E7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F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6F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6F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76F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76F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76F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76F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76F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D941AB0A5CCDD1C3F5EBFC7FEFF535C9ADB8EAC1C564E3BB6DFC3B37CC4ECCADB71893775DC2C9CED4D74E08D55B39F7A30D82A4DE846AD98D716x7YF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FD941AB0A5CCDD1C3F5EBFC7FEFF535C9ADB8EAC195A4F33B8DFC3B37CC4ECCADB71893775DC2C9CED4D75EF8D55B39F7A30D82A4DE846AD98D716x7YF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FD941AB0A5CCDD1C3F5EA9C492A35C5B968585A418551E67E5D994EC2CC2B98A9B77DC7431D12C98E61925A2D30CE2D8313CD83751E944xBY1N" TargetMode="External"/><Relationship Id="rId11" Type="http://schemas.openxmlformats.org/officeDocument/2006/relationships/hyperlink" Target="consultantplus://offline/ref=39FD941AB0A5CCDD1C3F5EBFC7FEFF535C9ADB8EAC1C564E3BB6DFC3B37CC4ECCADB71893775DC2C9CED4D74EF8D55B39F7A30D82A4DE846AD98D716x7YFN" TargetMode="External"/><Relationship Id="rId5" Type="http://schemas.openxmlformats.org/officeDocument/2006/relationships/hyperlink" Target="consultantplus://offline/ref=39FD941AB0A5CCDD1C3F5EBFC7FEFF535C9ADB8EAC1C564E3BB6DFC3B37CC4ECCADB71893775DC2C9CED4D74E38D55B39F7A30D82A4DE846AD98D716x7YFN" TargetMode="External"/><Relationship Id="rId10" Type="http://schemas.openxmlformats.org/officeDocument/2006/relationships/hyperlink" Target="consultantplus://offline/ref=39FD941AB0A5CCDD1C3F5EBFC7FEFF535C9ADB8EAC1C564E3BB6DFC3B37CC4ECCADB71893775DC2C9CED4D74EE8D55B39F7A30D82A4DE846AD98D716x7YF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9FD941AB0A5CCDD1C3F5EBFC7FEFF535C9ADB8EAC1C564E3BB6DFC3B37CC4ECCADB71893775DC2C9CED4D74E18D55B39F7A30D82A4DE846AD98D716x7Y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qwe</cp:lastModifiedBy>
  <cp:revision>2</cp:revision>
  <dcterms:created xsi:type="dcterms:W3CDTF">2022-10-06T13:20:00Z</dcterms:created>
  <dcterms:modified xsi:type="dcterms:W3CDTF">2022-10-06T13:20:00Z</dcterms:modified>
</cp:coreProperties>
</file>